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98B69B" w14:textId="77777777" w:rsidR="00093E84" w:rsidRPr="00FD15EE" w:rsidRDefault="00093E84" w:rsidP="00093E84">
      <w:pPr>
        <w:spacing w:before="100" w:beforeAutospacing="1" w:after="100" w:afterAutospacing="1"/>
        <w:outlineLvl w:val="0"/>
        <w:rPr>
          <w:rFonts w:ascii="Open Sans" w:eastAsia="Times New Roman" w:hAnsi="Open Sans" w:cs="Open Sans"/>
          <w:b/>
          <w:bCs/>
          <w:color w:val="64338C"/>
          <w:spacing w:val="-5"/>
          <w:kern w:val="36"/>
          <w:sz w:val="48"/>
          <w:szCs w:val="48"/>
          <w:lang w:eastAsia="cs-CZ"/>
        </w:rPr>
      </w:pPr>
      <w:r w:rsidRPr="00FD15EE">
        <w:rPr>
          <w:rFonts w:ascii="Open Sans" w:eastAsia="Times New Roman" w:hAnsi="Open Sans" w:cs="Open Sans"/>
          <w:b/>
          <w:bCs/>
          <w:color w:val="64338C"/>
          <w:spacing w:val="-5"/>
          <w:kern w:val="36"/>
          <w:sz w:val="48"/>
          <w:szCs w:val="48"/>
          <w:lang w:eastAsia="cs-CZ"/>
        </w:rPr>
        <w:t>Dětský ombudsman bude! Prezident to včera stvrdil svým podpisem</w:t>
      </w:r>
    </w:p>
    <w:p w14:paraId="17A23945" w14:textId="77777777" w:rsidR="00093E84" w:rsidRPr="00FD15EE" w:rsidRDefault="00093E84" w:rsidP="00093E84">
      <w:pPr>
        <w:shd w:val="clear" w:color="auto" w:fill="F2F2F2"/>
        <w:rPr>
          <w:rFonts w:ascii="Open Sans" w:eastAsia="Times New Roman" w:hAnsi="Open Sans" w:cs="Open Sans"/>
          <w:color w:val="000000"/>
          <w:lang w:eastAsia="cs-CZ"/>
        </w:rPr>
      </w:pPr>
      <w:r w:rsidRPr="00FD15EE">
        <w:rPr>
          <w:rFonts w:ascii="Open Sans" w:eastAsia="Times New Roman" w:hAnsi="Open Sans" w:cs="Open Sans"/>
          <w:color w:val="000000"/>
          <w:lang w:eastAsia="cs-CZ"/>
        </w:rPr>
        <w:t>Uplynul téměř rok od chvíle, kdy vláda předložila sněmovně návrh novely zákona o veřejném ochránci práv. Nyní je definitivně zpečetěna podpisem prezidenta. Od 1. července 2025 tak vznikne instituce dětského ombudsmana. Než bude zvolen její představitel, povinnosti bude vykonávat zástupce ombudsmana Vít Alexander Schorm.</w:t>
      </w:r>
    </w:p>
    <w:p w14:paraId="457BC131" w14:textId="77777777" w:rsidR="00093E84" w:rsidRPr="00FD15EE" w:rsidRDefault="00093E84" w:rsidP="00093E84">
      <w:pPr>
        <w:spacing w:before="100" w:beforeAutospacing="1" w:after="100" w:afterAutospacing="1"/>
        <w:rPr>
          <w:rFonts w:ascii="Open Sans" w:eastAsia="Times New Roman" w:hAnsi="Open Sans" w:cs="Open Sans"/>
          <w:b/>
          <w:bCs/>
          <w:color w:val="000000"/>
          <w:lang w:eastAsia="cs-CZ"/>
        </w:rPr>
      </w:pPr>
      <w:r w:rsidRPr="00FD15EE">
        <w:rPr>
          <w:rFonts w:ascii="Open Sans" w:eastAsia="Times New Roman" w:hAnsi="Open Sans" w:cs="Open Sans"/>
          <w:b/>
          <w:bCs/>
          <w:color w:val="000000"/>
          <w:lang w:eastAsia="cs-CZ"/>
        </w:rPr>
        <w:t>11. března 2025</w:t>
      </w:r>
    </w:p>
    <w:p w14:paraId="37AF4653" w14:textId="77777777" w:rsidR="00093E84" w:rsidRPr="00FD15EE" w:rsidRDefault="00093E84" w:rsidP="00093E84">
      <w:pPr>
        <w:rPr>
          <w:rFonts w:ascii="Open Sans" w:eastAsia="Times New Roman" w:hAnsi="Open Sans" w:cs="Open Sans"/>
          <w:color w:val="000000"/>
          <w:lang w:eastAsia="cs-CZ"/>
        </w:rPr>
      </w:pPr>
      <w:r w:rsidRPr="00FD15EE">
        <w:rPr>
          <w:rFonts w:ascii="Open Sans" w:eastAsia="Times New Roman" w:hAnsi="Open Sans" w:cs="Open Sans"/>
          <w:color w:val="000000"/>
          <w:lang w:eastAsia="cs-CZ"/>
        </w:rPr>
        <w:fldChar w:fldCharType="begin"/>
      </w:r>
      <w:r w:rsidRPr="00FD15EE">
        <w:rPr>
          <w:rFonts w:ascii="Open Sans" w:eastAsia="Times New Roman" w:hAnsi="Open Sans" w:cs="Open Sans"/>
          <w:color w:val="000000"/>
          <w:lang w:eastAsia="cs-CZ"/>
        </w:rPr>
        <w:instrText xml:space="preserve"> INCLUDEPICTURE "/Users/terezastockova/Library/Group Containers/UBF8T346G9.ms/WebArchiveCopyPasteTempFiles/com.microsoft.Word/detsky_ombudsman_fialova_hu1f6ff40bf773d9b8df443a823106ec08_59468_1400x0_resize_q50_box.jpg" \* MERGEFORMATINET </w:instrText>
      </w:r>
      <w:r w:rsidRPr="00FD15EE">
        <w:rPr>
          <w:rFonts w:ascii="Open Sans" w:eastAsia="Times New Roman" w:hAnsi="Open Sans" w:cs="Open Sans"/>
          <w:color w:val="000000"/>
          <w:lang w:eastAsia="cs-CZ"/>
        </w:rPr>
        <w:fldChar w:fldCharType="separate"/>
      </w:r>
      <w:r w:rsidRPr="00FD15EE">
        <w:rPr>
          <w:rFonts w:ascii="Open Sans" w:eastAsia="Times New Roman" w:hAnsi="Open Sans" w:cs="Open Sans"/>
          <w:noProof/>
          <w:color w:val="000000"/>
          <w:lang w:eastAsia="cs-CZ"/>
        </w:rPr>
        <w:drawing>
          <wp:inline distT="0" distB="0" distL="0" distR="0" wp14:anchorId="72F35E62" wp14:editId="4E4AAB10">
            <wp:extent cx="5760720" cy="4831080"/>
            <wp:effectExtent l="0" t="0" r="5080" b="0"/>
            <wp:docPr id="1737354511" name="Obrázek 1" descr="Obrázek tlampače a z něj se linoucí bubliny s nápisem &amp;ldquo;Dětský ombudsman bude!&amp;rdquo;. Pod bublinou je pak nápis &amp;ldquo;od 1. července 2025, deti.ochrance.cz&amp;rdqu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brázek tlampače a z něj se linoucí bubliny s nápisem &amp;ldquo;Dětský ombudsman bude!&amp;rdquo;. Pod bublinou je pak nápis &amp;ldquo;od 1. července 2025, deti.ochrance.cz&amp;rdquo;"/>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60720" cy="4831080"/>
                    </a:xfrm>
                    <a:prstGeom prst="rect">
                      <a:avLst/>
                    </a:prstGeom>
                    <a:noFill/>
                    <a:ln>
                      <a:noFill/>
                    </a:ln>
                  </pic:spPr>
                </pic:pic>
              </a:graphicData>
            </a:graphic>
          </wp:inline>
        </w:drawing>
      </w:r>
      <w:r w:rsidRPr="00FD15EE">
        <w:rPr>
          <w:rFonts w:ascii="Open Sans" w:eastAsia="Times New Roman" w:hAnsi="Open Sans" w:cs="Open Sans"/>
          <w:color w:val="000000"/>
          <w:lang w:eastAsia="cs-CZ"/>
        </w:rPr>
        <w:fldChar w:fldCharType="end"/>
      </w:r>
    </w:p>
    <w:p w14:paraId="5A29A99B" w14:textId="77777777" w:rsidR="00093E84" w:rsidRPr="00FD15EE" w:rsidRDefault="00093E84" w:rsidP="00093E84">
      <w:pPr>
        <w:spacing w:before="100" w:beforeAutospacing="1" w:after="100" w:afterAutospacing="1"/>
        <w:rPr>
          <w:rFonts w:ascii="Open Sans" w:eastAsia="Times New Roman" w:hAnsi="Open Sans" w:cs="Open Sans"/>
          <w:color w:val="000000"/>
          <w:lang w:eastAsia="cs-CZ"/>
        </w:rPr>
      </w:pPr>
      <w:r w:rsidRPr="00FD15EE">
        <w:rPr>
          <w:rFonts w:ascii="Open Sans" w:eastAsia="Times New Roman" w:hAnsi="Open Sans" w:cs="Open Sans"/>
          <w:color w:val="000000"/>
          <w:lang w:eastAsia="cs-CZ"/>
        </w:rPr>
        <w:t>Dětský ombudsman bude sídlit v naší Kanceláři. Ta se oficiálně přejmenuje na </w:t>
      </w:r>
      <w:r w:rsidRPr="00FD15EE">
        <w:rPr>
          <w:rFonts w:ascii="Open Sans" w:eastAsia="Times New Roman" w:hAnsi="Open Sans" w:cs="Open Sans"/>
          <w:b/>
          <w:bCs/>
          <w:color w:val="000000"/>
          <w:lang w:eastAsia="cs-CZ"/>
        </w:rPr>
        <w:t>Kancelář veřejného ochránce práv a ochránce práv dětí</w:t>
      </w:r>
      <w:r w:rsidRPr="00FD15EE">
        <w:rPr>
          <w:rFonts w:ascii="Open Sans" w:eastAsia="Times New Roman" w:hAnsi="Open Sans" w:cs="Open Sans"/>
          <w:color w:val="000000"/>
          <w:lang w:eastAsia="cs-CZ"/>
        </w:rPr>
        <w:t>. Oba ombudsmani budou mít společného zástupce, působit ale budou nezávisle. </w:t>
      </w:r>
    </w:p>
    <w:p w14:paraId="0B5C75C8" w14:textId="77777777" w:rsidR="00093E84" w:rsidRPr="00FD15EE" w:rsidRDefault="00093E84" w:rsidP="00093E84">
      <w:pPr>
        <w:shd w:val="clear" w:color="auto" w:fill="F2F2F2"/>
        <w:spacing w:after="100" w:afterAutospacing="1"/>
        <w:rPr>
          <w:rFonts w:ascii="Open Sans" w:eastAsia="Times New Roman" w:hAnsi="Open Sans" w:cs="Open Sans"/>
          <w:color w:val="000000"/>
          <w:lang w:eastAsia="cs-CZ"/>
        </w:rPr>
      </w:pPr>
      <w:r w:rsidRPr="00FD15EE">
        <w:rPr>
          <w:rFonts w:ascii="Open Sans" w:eastAsia="Times New Roman" w:hAnsi="Open Sans" w:cs="Open Sans"/>
          <w:color w:val="000000"/>
          <w:lang w:eastAsia="cs-CZ"/>
        </w:rPr>
        <w:t>veřejný ochránce práv = ombudsman</w:t>
      </w:r>
    </w:p>
    <w:p w14:paraId="751F1E4B" w14:textId="77777777" w:rsidR="00093E84" w:rsidRPr="00FD15EE" w:rsidRDefault="00093E84" w:rsidP="00093E84">
      <w:pPr>
        <w:shd w:val="clear" w:color="auto" w:fill="F2F2F2"/>
        <w:spacing w:before="100" w:beforeAutospacing="1"/>
        <w:rPr>
          <w:rFonts w:ascii="Open Sans" w:eastAsia="Times New Roman" w:hAnsi="Open Sans" w:cs="Open Sans"/>
          <w:color w:val="000000"/>
          <w:lang w:eastAsia="cs-CZ"/>
        </w:rPr>
      </w:pPr>
      <w:r w:rsidRPr="00FD15EE">
        <w:rPr>
          <w:rFonts w:ascii="Open Sans" w:eastAsia="Times New Roman" w:hAnsi="Open Sans" w:cs="Open Sans"/>
          <w:color w:val="000000"/>
          <w:lang w:eastAsia="cs-CZ"/>
        </w:rPr>
        <w:lastRenderedPageBreak/>
        <w:t>ochránce práv dětí = dětský ombudsman</w:t>
      </w:r>
    </w:p>
    <w:p w14:paraId="45DA1CA1" w14:textId="77777777" w:rsidR="00093E84" w:rsidRPr="00FD15EE" w:rsidRDefault="00093E84" w:rsidP="00093E84">
      <w:pPr>
        <w:spacing w:before="100" w:beforeAutospacing="1" w:after="100" w:afterAutospacing="1"/>
        <w:outlineLvl w:val="2"/>
        <w:rPr>
          <w:rFonts w:ascii="Open Sans" w:eastAsia="Times New Roman" w:hAnsi="Open Sans" w:cs="Open Sans"/>
          <w:b/>
          <w:bCs/>
          <w:color w:val="64338C"/>
          <w:spacing w:val="-5"/>
          <w:sz w:val="27"/>
          <w:szCs w:val="27"/>
          <w:lang w:eastAsia="cs-CZ"/>
        </w:rPr>
      </w:pPr>
      <w:r w:rsidRPr="00FD15EE">
        <w:rPr>
          <w:rFonts w:ascii="Open Sans" w:eastAsia="Times New Roman" w:hAnsi="Open Sans" w:cs="Open Sans"/>
          <w:b/>
          <w:bCs/>
          <w:color w:val="64338C"/>
          <w:spacing w:val="-5"/>
          <w:sz w:val="27"/>
          <w:szCs w:val="27"/>
          <w:lang w:eastAsia="cs-CZ"/>
        </w:rPr>
        <w:t>Úkonem dětského ombudsmana bude prosazovat práva dětí v jednotlivých případech i na systémové úrovni</w:t>
      </w:r>
    </w:p>
    <w:p w14:paraId="5B893037" w14:textId="77777777" w:rsidR="00093E84" w:rsidRPr="00FD15EE" w:rsidRDefault="00093E84" w:rsidP="00093E84">
      <w:pPr>
        <w:spacing w:before="100" w:beforeAutospacing="1" w:after="100" w:afterAutospacing="1"/>
        <w:rPr>
          <w:rFonts w:ascii="Open Sans" w:eastAsia="Times New Roman" w:hAnsi="Open Sans" w:cs="Open Sans"/>
          <w:color w:val="000000"/>
          <w:lang w:eastAsia="cs-CZ"/>
        </w:rPr>
      </w:pPr>
      <w:r w:rsidRPr="00FD15EE">
        <w:rPr>
          <w:rFonts w:ascii="Open Sans" w:eastAsia="Times New Roman" w:hAnsi="Open Sans" w:cs="Open Sans"/>
          <w:color w:val="000000"/>
          <w:lang w:eastAsia="cs-CZ"/>
        </w:rPr>
        <w:t>Děti konečně získají svého zástupce, který bude jejich práva hájit komplexně. Bude totiž:</w:t>
      </w:r>
    </w:p>
    <w:p w14:paraId="390BA51E" w14:textId="77777777" w:rsidR="00093E84" w:rsidRPr="00FD15EE" w:rsidRDefault="00093E84" w:rsidP="00093E84">
      <w:pPr>
        <w:numPr>
          <w:ilvl w:val="0"/>
          <w:numId w:val="1"/>
        </w:numPr>
        <w:spacing w:before="100" w:beforeAutospacing="1" w:after="100" w:afterAutospacing="1"/>
        <w:rPr>
          <w:rFonts w:ascii="Open Sans" w:eastAsia="Times New Roman" w:hAnsi="Open Sans" w:cs="Open Sans"/>
          <w:color w:val="000000"/>
          <w:lang w:eastAsia="cs-CZ"/>
        </w:rPr>
      </w:pPr>
      <w:r w:rsidRPr="00FD15EE">
        <w:rPr>
          <w:rFonts w:ascii="Open Sans" w:eastAsia="Times New Roman" w:hAnsi="Open Sans" w:cs="Open Sans"/>
          <w:b/>
          <w:bCs/>
          <w:color w:val="000000"/>
          <w:lang w:eastAsia="cs-CZ"/>
        </w:rPr>
        <w:t>šetřit individuální stížnosti</w:t>
      </w:r>
      <w:r w:rsidRPr="00FD15EE">
        <w:rPr>
          <w:rFonts w:ascii="Open Sans" w:eastAsia="Times New Roman" w:hAnsi="Open Sans" w:cs="Open Sans"/>
          <w:color w:val="000000"/>
          <w:lang w:eastAsia="cs-CZ"/>
        </w:rPr>
        <w:t> – ty mu budou moci poslat jak samotné děti, tak dospělí upozorňující na zásah do práv dětí,</w:t>
      </w:r>
    </w:p>
    <w:p w14:paraId="0ECA4266" w14:textId="77777777" w:rsidR="00093E84" w:rsidRPr="00FD15EE" w:rsidRDefault="00093E84" w:rsidP="00093E84">
      <w:pPr>
        <w:numPr>
          <w:ilvl w:val="0"/>
          <w:numId w:val="1"/>
        </w:numPr>
        <w:spacing w:before="100" w:beforeAutospacing="1" w:after="100" w:afterAutospacing="1"/>
        <w:rPr>
          <w:rFonts w:ascii="Open Sans" w:eastAsia="Times New Roman" w:hAnsi="Open Sans" w:cs="Open Sans"/>
          <w:color w:val="000000"/>
          <w:lang w:eastAsia="cs-CZ"/>
        </w:rPr>
      </w:pPr>
      <w:r w:rsidRPr="00FD15EE">
        <w:rPr>
          <w:rFonts w:ascii="Open Sans" w:eastAsia="Times New Roman" w:hAnsi="Open Sans" w:cs="Open Sans"/>
          <w:b/>
          <w:bCs/>
          <w:color w:val="000000"/>
          <w:lang w:eastAsia="cs-CZ"/>
        </w:rPr>
        <w:t>monitorovat naplňování práv dětí</w:t>
      </w:r>
      <w:r w:rsidRPr="00FD15EE">
        <w:rPr>
          <w:rFonts w:ascii="Open Sans" w:eastAsia="Times New Roman" w:hAnsi="Open Sans" w:cs="Open Sans"/>
          <w:color w:val="000000"/>
          <w:lang w:eastAsia="cs-CZ"/>
        </w:rPr>
        <w:t> v různých oblastech života a prosazovat tyto poznatky – za tímto účelem bude provádět výzkumy, vydávat doporučení, připomínkovat právní předpisy apod.,</w:t>
      </w:r>
    </w:p>
    <w:p w14:paraId="0061F603" w14:textId="77777777" w:rsidR="00093E84" w:rsidRPr="00FD15EE" w:rsidRDefault="00093E84" w:rsidP="00093E84">
      <w:pPr>
        <w:numPr>
          <w:ilvl w:val="0"/>
          <w:numId w:val="1"/>
        </w:numPr>
        <w:spacing w:before="100" w:beforeAutospacing="1" w:after="100" w:afterAutospacing="1"/>
        <w:rPr>
          <w:rFonts w:ascii="Open Sans" w:eastAsia="Times New Roman" w:hAnsi="Open Sans" w:cs="Open Sans"/>
          <w:color w:val="000000"/>
          <w:lang w:eastAsia="cs-CZ"/>
        </w:rPr>
      </w:pPr>
      <w:r w:rsidRPr="00FD15EE">
        <w:rPr>
          <w:rFonts w:ascii="Open Sans" w:eastAsia="Times New Roman" w:hAnsi="Open Sans" w:cs="Open Sans"/>
          <w:color w:val="000000"/>
          <w:lang w:eastAsia="cs-CZ"/>
        </w:rPr>
        <w:t>mít možnost </w:t>
      </w:r>
      <w:r w:rsidRPr="00FD15EE">
        <w:rPr>
          <w:rFonts w:ascii="Open Sans" w:eastAsia="Times New Roman" w:hAnsi="Open Sans" w:cs="Open Sans"/>
          <w:b/>
          <w:bCs/>
          <w:color w:val="000000"/>
          <w:lang w:eastAsia="cs-CZ"/>
        </w:rPr>
        <w:t>vstoupit do vybraných soudních řízení</w:t>
      </w:r>
      <w:r w:rsidRPr="00FD15EE">
        <w:rPr>
          <w:rFonts w:ascii="Open Sans" w:eastAsia="Times New Roman" w:hAnsi="Open Sans" w:cs="Open Sans"/>
          <w:color w:val="000000"/>
          <w:lang w:eastAsia="cs-CZ"/>
        </w:rPr>
        <w:t> nebo navrhnout jejich zahájení,</w:t>
      </w:r>
    </w:p>
    <w:p w14:paraId="492771FC" w14:textId="77777777" w:rsidR="00093E84" w:rsidRPr="00FD15EE" w:rsidRDefault="00093E84" w:rsidP="00093E84">
      <w:pPr>
        <w:numPr>
          <w:ilvl w:val="0"/>
          <w:numId w:val="1"/>
        </w:numPr>
        <w:spacing w:before="100" w:beforeAutospacing="1" w:after="100" w:afterAutospacing="1"/>
        <w:rPr>
          <w:rFonts w:ascii="Open Sans" w:eastAsia="Times New Roman" w:hAnsi="Open Sans" w:cs="Open Sans"/>
          <w:color w:val="000000"/>
          <w:lang w:eastAsia="cs-CZ"/>
        </w:rPr>
      </w:pPr>
      <w:r w:rsidRPr="00FD15EE">
        <w:rPr>
          <w:rFonts w:ascii="Open Sans" w:eastAsia="Times New Roman" w:hAnsi="Open Sans" w:cs="Open Sans"/>
          <w:b/>
          <w:bCs/>
          <w:color w:val="000000"/>
          <w:lang w:eastAsia="cs-CZ"/>
        </w:rPr>
        <w:t>vzdělávat</w:t>
      </w:r>
      <w:r w:rsidRPr="00FD15EE">
        <w:rPr>
          <w:rFonts w:ascii="Open Sans" w:eastAsia="Times New Roman" w:hAnsi="Open Sans" w:cs="Open Sans"/>
          <w:color w:val="000000"/>
          <w:lang w:eastAsia="cs-CZ"/>
        </w:rPr>
        <w:t> a šířit </w:t>
      </w:r>
      <w:r w:rsidRPr="00FD15EE">
        <w:rPr>
          <w:rFonts w:ascii="Open Sans" w:eastAsia="Times New Roman" w:hAnsi="Open Sans" w:cs="Open Sans"/>
          <w:b/>
          <w:bCs/>
          <w:color w:val="000000"/>
          <w:lang w:eastAsia="cs-CZ"/>
        </w:rPr>
        <w:t>osvětu</w:t>
      </w:r>
      <w:r w:rsidRPr="00FD15EE">
        <w:rPr>
          <w:rFonts w:ascii="Open Sans" w:eastAsia="Times New Roman" w:hAnsi="Open Sans" w:cs="Open Sans"/>
          <w:color w:val="000000"/>
          <w:lang w:eastAsia="cs-CZ"/>
        </w:rPr>
        <w:t> o právech dětí,</w:t>
      </w:r>
    </w:p>
    <w:p w14:paraId="094CA06D" w14:textId="77777777" w:rsidR="00093E84" w:rsidRPr="00FD15EE" w:rsidRDefault="00093E84" w:rsidP="00093E84">
      <w:pPr>
        <w:numPr>
          <w:ilvl w:val="0"/>
          <w:numId w:val="1"/>
        </w:numPr>
        <w:spacing w:before="100" w:beforeAutospacing="1" w:after="100" w:afterAutospacing="1"/>
        <w:rPr>
          <w:rFonts w:ascii="Open Sans" w:eastAsia="Times New Roman" w:hAnsi="Open Sans" w:cs="Open Sans"/>
          <w:color w:val="000000"/>
          <w:lang w:eastAsia="cs-CZ"/>
        </w:rPr>
      </w:pPr>
      <w:r w:rsidRPr="00FD15EE">
        <w:rPr>
          <w:rFonts w:ascii="Open Sans" w:eastAsia="Times New Roman" w:hAnsi="Open Sans" w:cs="Open Sans"/>
          <w:color w:val="000000"/>
          <w:lang w:eastAsia="cs-CZ"/>
        </w:rPr>
        <w:t>skrze poradní orgán složený z dětí </w:t>
      </w:r>
      <w:r w:rsidRPr="00FD15EE">
        <w:rPr>
          <w:rFonts w:ascii="Open Sans" w:eastAsia="Times New Roman" w:hAnsi="Open Sans" w:cs="Open Sans"/>
          <w:b/>
          <w:bCs/>
          <w:color w:val="000000"/>
          <w:lang w:eastAsia="cs-CZ"/>
        </w:rPr>
        <w:t>naslouchat</w:t>
      </w:r>
      <w:r w:rsidRPr="00FD15EE">
        <w:rPr>
          <w:rFonts w:ascii="Open Sans" w:eastAsia="Times New Roman" w:hAnsi="Open Sans" w:cs="Open Sans"/>
          <w:color w:val="000000"/>
          <w:lang w:eastAsia="cs-CZ"/>
        </w:rPr>
        <w:t> mladé generaci a její názory zprostředkovávat dalším institucím.</w:t>
      </w:r>
    </w:p>
    <w:p w14:paraId="5BB32939" w14:textId="77777777" w:rsidR="00093E84" w:rsidRPr="00FD15EE" w:rsidRDefault="00093E84" w:rsidP="00093E84">
      <w:pPr>
        <w:spacing w:before="100" w:beforeAutospacing="1" w:after="100" w:afterAutospacing="1"/>
        <w:outlineLvl w:val="2"/>
        <w:rPr>
          <w:rFonts w:ascii="Open Sans" w:eastAsia="Times New Roman" w:hAnsi="Open Sans" w:cs="Open Sans"/>
          <w:b/>
          <w:bCs/>
          <w:color w:val="64338C"/>
          <w:spacing w:val="-5"/>
          <w:sz w:val="27"/>
          <w:szCs w:val="27"/>
          <w:lang w:eastAsia="cs-CZ"/>
        </w:rPr>
      </w:pPr>
      <w:r w:rsidRPr="00FD15EE">
        <w:rPr>
          <w:rFonts w:ascii="Open Sans" w:eastAsia="Times New Roman" w:hAnsi="Open Sans" w:cs="Open Sans"/>
          <w:b/>
          <w:bCs/>
          <w:color w:val="64338C"/>
          <w:spacing w:val="-5"/>
          <w:sz w:val="27"/>
          <w:szCs w:val="27"/>
          <w:lang w:eastAsia="cs-CZ"/>
        </w:rPr>
        <w:t>Kdo se může stát dětským ombudsmanem?</w:t>
      </w:r>
    </w:p>
    <w:p w14:paraId="03414F52" w14:textId="77777777" w:rsidR="00093E84" w:rsidRPr="00FD15EE" w:rsidRDefault="00093E84" w:rsidP="00093E84">
      <w:pPr>
        <w:spacing w:before="100" w:beforeAutospacing="1" w:after="100" w:afterAutospacing="1"/>
        <w:rPr>
          <w:rFonts w:ascii="Open Sans" w:eastAsia="Times New Roman" w:hAnsi="Open Sans" w:cs="Open Sans"/>
          <w:color w:val="000000"/>
          <w:lang w:eastAsia="cs-CZ"/>
        </w:rPr>
      </w:pPr>
      <w:r w:rsidRPr="00FD15EE">
        <w:rPr>
          <w:rFonts w:ascii="Open Sans" w:eastAsia="Times New Roman" w:hAnsi="Open Sans" w:cs="Open Sans"/>
          <w:color w:val="000000"/>
          <w:lang w:eastAsia="cs-CZ"/>
        </w:rPr>
        <w:t>Dětského ombudsmana musí zvolit poslanci. Kandidáty jim budou navrhovat prezident, senátoři a orgán složený z představitelů vysokých škol.</w:t>
      </w:r>
    </w:p>
    <w:p w14:paraId="7B8CA792" w14:textId="77777777" w:rsidR="00093E84" w:rsidRPr="00FD15EE" w:rsidRDefault="00093E84" w:rsidP="00093E84">
      <w:pPr>
        <w:spacing w:before="100" w:beforeAutospacing="1" w:after="100" w:afterAutospacing="1"/>
        <w:rPr>
          <w:rFonts w:ascii="Open Sans" w:eastAsia="Times New Roman" w:hAnsi="Open Sans" w:cs="Open Sans"/>
          <w:color w:val="000000"/>
          <w:lang w:eastAsia="cs-CZ"/>
        </w:rPr>
      </w:pPr>
      <w:r w:rsidRPr="00FD15EE">
        <w:rPr>
          <w:rFonts w:ascii="Open Sans" w:eastAsia="Times New Roman" w:hAnsi="Open Sans" w:cs="Open Sans"/>
          <w:color w:val="000000"/>
          <w:lang w:eastAsia="cs-CZ"/>
        </w:rPr>
        <w:t>Při výběru by poslancům měla pomáhat hodnotící komise. V ní musí být i děti starší 15 let a organizace zastupující zájmy dětí.</w:t>
      </w:r>
    </w:p>
    <w:p w14:paraId="5E058161" w14:textId="77777777" w:rsidR="00093E84" w:rsidRPr="00FD15EE" w:rsidRDefault="00093E84" w:rsidP="00093E84">
      <w:pPr>
        <w:shd w:val="clear" w:color="auto" w:fill="F2F2F2"/>
        <w:spacing w:after="100" w:afterAutospacing="1"/>
        <w:rPr>
          <w:rFonts w:ascii="Open Sans" w:eastAsia="Times New Roman" w:hAnsi="Open Sans" w:cs="Open Sans"/>
          <w:color w:val="000000"/>
          <w:lang w:eastAsia="cs-CZ"/>
        </w:rPr>
      </w:pPr>
      <w:r w:rsidRPr="00FD15EE">
        <w:rPr>
          <w:rFonts w:ascii="Open Sans" w:eastAsia="Times New Roman" w:hAnsi="Open Sans" w:cs="Open Sans"/>
          <w:color w:val="000000"/>
          <w:lang w:eastAsia="cs-CZ"/>
        </w:rPr>
        <w:t>Dětským ombudsmanem se může stát pouze osoba, u které se dá předpokládat, že má znalosti, zkušenosti a morální vlastnosti k řádnému zastávání funkce. Musí také:</w:t>
      </w:r>
    </w:p>
    <w:p w14:paraId="14414207" w14:textId="77777777" w:rsidR="00093E84" w:rsidRPr="00FD15EE" w:rsidRDefault="00093E84" w:rsidP="00093E84">
      <w:pPr>
        <w:numPr>
          <w:ilvl w:val="0"/>
          <w:numId w:val="2"/>
        </w:numPr>
        <w:shd w:val="clear" w:color="auto" w:fill="F2F2F2"/>
        <w:spacing w:before="100" w:beforeAutospacing="1" w:after="100" w:afterAutospacing="1"/>
        <w:ind w:left="1440"/>
        <w:rPr>
          <w:rFonts w:ascii="Open Sans" w:eastAsia="Times New Roman" w:hAnsi="Open Sans" w:cs="Open Sans"/>
          <w:color w:val="000000"/>
          <w:lang w:eastAsia="cs-CZ"/>
        </w:rPr>
      </w:pPr>
      <w:r w:rsidRPr="00FD15EE">
        <w:rPr>
          <w:rFonts w:ascii="Open Sans" w:eastAsia="Times New Roman" w:hAnsi="Open Sans" w:cs="Open Sans"/>
          <w:color w:val="000000"/>
          <w:lang w:eastAsia="cs-CZ"/>
        </w:rPr>
        <w:t>mít české státní občanství,</w:t>
      </w:r>
    </w:p>
    <w:p w14:paraId="268ECD94" w14:textId="77777777" w:rsidR="00093E84" w:rsidRPr="00FD15EE" w:rsidRDefault="00093E84" w:rsidP="00093E84">
      <w:pPr>
        <w:numPr>
          <w:ilvl w:val="0"/>
          <w:numId w:val="2"/>
        </w:numPr>
        <w:shd w:val="clear" w:color="auto" w:fill="F2F2F2"/>
        <w:spacing w:before="100" w:beforeAutospacing="1" w:after="100" w:afterAutospacing="1"/>
        <w:ind w:left="1440"/>
        <w:rPr>
          <w:rFonts w:ascii="Open Sans" w:eastAsia="Times New Roman" w:hAnsi="Open Sans" w:cs="Open Sans"/>
          <w:color w:val="000000"/>
          <w:lang w:eastAsia="cs-CZ"/>
        </w:rPr>
      </w:pPr>
      <w:r w:rsidRPr="00FD15EE">
        <w:rPr>
          <w:rFonts w:ascii="Open Sans" w:eastAsia="Times New Roman" w:hAnsi="Open Sans" w:cs="Open Sans"/>
          <w:color w:val="000000"/>
          <w:lang w:eastAsia="cs-CZ"/>
        </w:rPr>
        <w:t>být svéprávný,</w:t>
      </w:r>
    </w:p>
    <w:p w14:paraId="4F7161BC" w14:textId="77777777" w:rsidR="00093E84" w:rsidRPr="00FD15EE" w:rsidRDefault="00093E84" w:rsidP="00093E84">
      <w:pPr>
        <w:numPr>
          <w:ilvl w:val="0"/>
          <w:numId w:val="2"/>
        </w:numPr>
        <w:shd w:val="clear" w:color="auto" w:fill="F2F2F2"/>
        <w:spacing w:before="100" w:beforeAutospacing="1" w:after="100" w:afterAutospacing="1"/>
        <w:ind w:left="1440"/>
        <w:rPr>
          <w:rFonts w:ascii="Open Sans" w:eastAsia="Times New Roman" w:hAnsi="Open Sans" w:cs="Open Sans"/>
          <w:color w:val="000000"/>
          <w:lang w:eastAsia="cs-CZ"/>
        </w:rPr>
      </w:pPr>
      <w:r w:rsidRPr="00FD15EE">
        <w:rPr>
          <w:rFonts w:ascii="Open Sans" w:eastAsia="Times New Roman" w:hAnsi="Open Sans" w:cs="Open Sans"/>
          <w:color w:val="000000"/>
          <w:lang w:eastAsia="cs-CZ"/>
        </w:rPr>
        <w:t>být bezúhonný,</w:t>
      </w:r>
    </w:p>
    <w:p w14:paraId="4BBF4143" w14:textId="77777777" w:rsidR="00093E84" w:rsidRPr="00FD15EE" w:rsidRDefault="00093E84" w:rsidP="00093E84">
      <w:pPr>
        <w:numPr>
          <w:ilvl w:val="0"/>
          <w:numId w:val="2"/>
        </w:numPr>
        <w:shd w:val="clear" w:color="auto" w:fill="F2F2F2"/>
        <w:spacing w:before="100" w:beforeAutospacing="1" w:after="100" w:afterAutospacing="1"/>
        <w:ind w:left="1440"/>
        <w:rPr>
          <w:rFonts w:ascii="Open Sans" w:eastAsia="Times New Roman" w:hAnsi="Open Sans" w:cs="Open Sans"/>
          <w:color w:val="000000"/>
          <w:lang w:eastAsia="cs-CZ"/>
        </w:rPr>
      </w:pPr>
      <w:r w:rsidRPr="00FD15EE">
        <w:rPr>
          <w:rFonts w:ascii="Open Sans" w:eastAsia="Times New Roman" w:hAnsi="Open Sans" w:cs="Open Sans"/>
          <w:color w:val="000000"/>
          <w:lang w:eastAsia="cs-CZ"/>
        </w:rPr>
        <w:t>mít nejméně 35 let,</w:t>
      </w:r>
    </w:p>
    <w:p w14:paraId="03378AA0" w14:textId="77777777" w:rsidR="00093E84" w:rsidRPr="00FD15EE" w:rsidRDefault="00093E84" w:rsidP="00093E84">
      <w:pPr>
        <w:numPr>
          <w:ilvl w:val="0"/>
          <w:numId w:val="2"/>
        </w:numPr>
        <w:shd w:val="clear" w:color="auto" w:fill="F2F2F2"/>
        <w:spacing w:before="100" w:beforeAutospacing="1" w:after="100" w:afterAutospacing="1"/>
        <w:ind w:left="1440"/>
        <w:rPr>
          <w:rFonts w:ascii="Open Sans" w:eastAsia="Times New Roman" w:hAnsi="Open Sans" w:cs="Open Sans"/>
          <w:color w:val="000000"/>
          <w:lang w:eastAsia="cs-CZ"/>
        </w:rPr>
      </w:pPr>
      <w:r w:rsidRPr="00FD15EE">
        <w:rPr>
          <w:rFonts w:ascii="Open Sans" w:eastAsia="Times New Roman" w:hAnsi="Open Sans" w:cs="Open Sans"/>
          <w:color w:val="000000"/>
          <w:lang w:eastAsia="cs-CZ"/>
        </w:rPr>
        <w:t>mít vysokoškolské (magisterské) právní vzdělání,</w:t>
      </w:r>
    </w:p>
    <w:p w14:paraId="04CDC317" w14:textId="77777777" w:rsidR="00093E84" w:rsidRPr="00FD15EE" w:rsidRDefault="00093E84" w:rsidP="00093E84">
      <w:pPr>
        <w:numPr>
          <w:ilvl w:val="0"/>
          <w:numId w:val="2"/>
        </w:numPr>
        <w:shd w:val="clear" w:color="auto" w:fill="F2F2F2"/>
        <w:spacing w:before="100" w:beforeAutospacing="1" w:afterAutospacing="1"/>
        <w:ind w:left="1440"/>
        <w:rPr>
          <w:rFonts w:ascii="Open Sans" w:eastAsia="Times New Roman" w:hAnsi="Open Sans" w:cs="Open Sans"/>
          <w:color w:val="000000"/>
          <w:lang w:eastAsia="cs-CZ"/>
        </w:rPr>
      </w:pPr>
      <w:r w:rsidRPr="00FD15EE">
        <w:rPr>
          <w:rFonts w:ascii="Open Sans" w:eastAsia="Times New Roman" w:hAnsi="Open Sans" w:cs="Open Sans"/>
          <w:color w:val="000000"/>
          <w:lang w:eastAsia="cs-CZ"/>
        </w:rPr>
        <w:t>mít nejméně 5 let praxe v oblasti ochrany práv dětí v období předchozích 10 let.</w:t>
      </w:r>
    </w:p>
    <w:p w14:paraId="64C20E37" w14:textId="77777777" w:rsidR="00093E84" w:rsidRPr="00FD15EE" w:rsidRDefault="00093E84" w:rsidP="00093E84">
      <w:pPr>
        <w:spacing w:before="100" w:beforeAutospacing="1" w:after="100" w:afterAutospacing="1"/>
        <w:outlineLvl w:val="2"/>
        <w:rPr>
          <w:rFonts w:ascii="Open Sans" w:eastAsia="Times New Roman" w:hAnsi="Open Sans" w:cs="Open Sans"/>
          <w:b/>
          <w:bCs/>
          <w:color w:val="64338C"/>
          <w:spacing w:val="-5"/>
          <w:sz w:val="27"/>
          <w:szCs w:val="27"/>
          <w:lang w:eastAsia="cs-CZ"/>
        </w:rPr>
      </w:pPr>
      <w:r w:rsidRPr="00FD15EE">
        <w:rPr>
          <w:rFonts w:ascii="Open Sans" w:eastAsia="Times New Roman" w:hAnsi="Open Sans" w:cs="Open Sans"/>
          <w:b/>
          <w:bCs/>
          <w:color w:val="64338C"/>
          <w:spacing w:val="-5"/>
          <w:sz w:val="27"/>
          <w:szCs w:val="27"/>
          <w:lang w:eastAsia="cs-CZ"/>
        </w:rPr>
        <w:t>Novela rozšíří také mandát ombudsmana</w:t>
      </w:r>
    </w:p>
    <w:p w14:paraId="03A8420B" w14:textId="77777777" w:rsidR="00093E84" w:rsidRPr="00FD15EE" w:rsidRDefault="00093E84" w:rsidP="00093E84">
      <w:pPr>
        <w:spacing w:before="100" w:beforeAutospacing="1" w:after="100" w:afterAutospacing="1"/>
        <w:rPr>
          <w:rFonts w:ascii="Open Sans" w:eastAsia="Times New Roman" w:hAnsi="Open Sans" w:cs="Open Sans"/>
          <w:color w:val="000000"/>
          <w:lang w:eastAsia="cs-CZ"/>
        </w:rPr>
      </w:pPr>
      <w:r w:rsidRPr="00FD15EE">
        <w:rPr>
          <w:rFonts w:ascii="Open Sans" w:eastAsia="Times New Roman" w:hAnsi="Open Sans" w:cs="Open Sans"/>
          <w:color w:val="000000"/>
          <w:lang w:eastAsia="cs-CZ"/>
        </w:rPr>
        <w:t xml:space="preserve">Vedle zřízení dětského ombudsmana přináší stejná novela zákona také rozšíření mandátu ombudsmana (veřejného ochránce práv). Vedle stávajících povinností </w:t>
      </w:r>
      <w:r w:rsidRPr="00FD15EE">
        <w:rPr>
          <w:rFonts w:ascii="Open Sans" w:eastAsia="Times New Roman" w:hAnsi="Open Sans" w:cs="Open Sans"/>
          <w:color w:val="000000"/>
          <w:lang w:eastAsia="cs-CZ"/>
        </w:rPr>
        <w:lastRenderedPageBreak/>
        <w:t>se tak nově stane tzv. národní lidskoprávní institucí. Jejím cílem bude chránit a prosazovat lidská práva v Česku. </w:t>
      </w:r>
      <w:hyperlink r:id="rId6" w:tgtFrame="_blank" w:history="1">
        <w:r w:rsidRPr="00FD15EE">
          <w:rPr>
            <w:rFonts w:ascii="Open Sans" w:eastAsia="Times New Roman" w:hAnsi="Open Sans" w:cs="Open Sans"/>
            <w:color w:val="39BDC8"/>
            <w:u w:val="single"/>
            <w:lang w:eastAsia="cs-CZ"/>
          </w:rPr>
          <w:t>Co to konkrétně znamená?</w:t>
        </w:r>
      </w:hyperlink>
    </w:p>
    <w:p w14:paraId="68FA6407" w14:textId="77777777" w:rsidR="00093E84" w:rsidRDefault="00093E84" w:rsidP="00093E84"/>
    <w:p w14:paraId="68DC5E0C" w14:textId="77777777" w:rsidR="00093E84" w:rsidRDefault="00093E84" w:rsidP="00093E84"/>
    <w:p w14:paraId="6910D5B6" w14:textId="77777777" w:rsidR="00093E84" w:rsidRDefault="00093E84" w:rsidP="00093E84"/>
    <w:p w14:paraId="45E3A1C6" w14:textId="77777777" w:rsidR="00093E84" w:rsidRDefault="00093E84" w:rsidP="00093E84"/>
    <w:p w14:paraId="48C21008" w14:textId="77777777" w:rsidR="00093E84" w:rsidRDefault="00093E84" w:rsidP="00093E84"/>
    <w:p w14:paraId="57EDDA59" w14:textId="77777777" w:rsidR="00093E84" w:rsidRDefault="00093E84" w:rsidP="00093E84"/>
    <w:p w14:paraId="5ADE6132" w14:textId="77777777" w:rsidR="00093E84" w:rsidRDefault="00093E84" w:rsidP="00093E84"/>
    <w:p w14:paraId="2043A557" w14:textId="77777777" w:rsidR="00093E84" w:rsidRDefault="00093E84" w:rsidP="00093E84"/>
    <w:p w14:paraId="5E2ABCD7" w14:textId="77777777" w:rsidR="00093E84" w:rsidRDefault="00093E84" w:rsidP="00093E84"/>
    <w:p w14:paraId="289B73D3" w14:textId="77777777" w:rsidR="00093E84" w:rsidRDefault="00093E84" w:rsidP="00093E84"/>
    <w:p w14:paraId="6EB738D2" w14:textId="77777777" w:rsidR="00093E84" w:rsidRDefault="00093E84" w:rsidP="00093E84"/>
    <w:p w14:paraId="060BC1F6" w14:textId="77777777" w:rsidR="00093E84" w:rsidRDefault="00093E84" w:rsidP="00093E84"/>
    <w:p w14:paraId="0C1C9C9D" w14:textId="77777777" w:rsidR="00093E84" w:rsidRDefault="00093E84" w:rsidP="00093E84"/>
    <w:p w14:paraId="40B0E6E3" w14:textId="77777777" w:rsidR="00093E84" w:rsidRDefault="00093E84" w:rsidP="00093E84"/>
    <w:p w14:paraId="5D96609D" w14:textId="77777777" w:rsidR="00093E84" w:rsidRDefault="00093E84" w:rsidP="00093E84"/>
    <w:p w14:paraId="6D05522E" w14:textId="77777777" w:rsidR="00093E84" w:rsidRDefault="00093E84" w:rsidP="00093E84"/>
    <w:p w14:paraId="002EA52D" w14:textId="77777777" w:rsidR="00093E84" w:rsidRDefault="00093E84" w:rsidP="00093E84"/>
    <w:p w14:paraId="18836992" w14:textId="77777777" w:rsidR="00093E84" w:rsidRDefault="00093E84" w:rsidP="00093E84"/>
    <w:p w14:paraId="0475BEB1" w14:textId="77777777" w:rsidR="00093E84" w:rsidRDefault="00093E84" w:rsidP="00093E84"/>
    <w:p w14:paraId="34213412" w14:textId="77777777" w:rsidR="00093E84" w:rsidRDefault="00093E84" w:rsidP="00093E84"/>
    <w:p w14:paraId="78D7632B" w14:textId="77777777" w:rsidR="00093E84" w:rsidRDefault="00093E84" w:rsidP="00093E84"/>
    <w:p w14:paraId="7A0469B8" w14:textId="77777777" w:rsidR="00093E84" w:rsidRDefault="00093E84" w:rsidP="00093E84"/>
    <w:p w14:paraId="1658B6DA" w14:textId="77777777" w:rsidR="00093E84" w:rsidRDefault="00093E84" w:rsidP="00093E84"/>
    <w:p w14:paraId="646B782C" w14:textId="77777777" w:rsidR="00093E84" w:rsidRDefault="00093E84" w:rsidP="00093E84"/>
    <w:p w14:paraId="09EE2BEB" w14:textId="77777777" w:rsidR="00093E84" w:rsidRDefault="00093E84" w:rsidP="00093E84"/>
    <w:p w14:paraId="11179A7C" w14:textId="77777777" w:rsidR="00093E84" w:rsidRDefault="00093E84" w:rsidP="00093E84"/>
    <w:p w14:paraId="518E3ECB" w14:textId="77777777" w:rsidR="00093E84" w:rsidRDefault="00093E84" w:rsidP="00093E84"/>
    <w:p w14:paraId="590BD0FB" w14:textId="77777777" w:rsidR="00093E84" w:rsidRDefault="00093E84" w:rsidP="00093E84"/>
    <w:p w14:paraId="355D01DB" w14:textId="77777777" w:rsidR="00093E84" w:rsidRDefault="00093E84" w:rsidP="00093E84"/>
    <w:p w14:paraId="4C1CEBC6" w14:textId="77777777" w:rsidR="00093E84" w:rsidRDefault="00093E84" w:rsidP="00093E84"/>
    <w:p w14:paraId="0C8DF422" w14:textId="77777777" w:rsidR="00093E84" w:rsidRDefault="00093E84" w:rsidP="00093E84"/>
    <w:p w14:paraId="3CDB70BA" w14:textId="77777777" w:rsidR="00093E84" w:rsidRDefault="00093E84" w:rsidP="00093E84"/>
    <w:p w14:paraId="49806823" w14:textId="77777777" w:rsidR="00093E84" w:rsidRDefault="00093E84" w:rsidP="00093E84"/>
    <w:p w14:paraId="5E27D503" w14:textId="77777777" w:rsidR="00093E84" w:rsidRDefault="00093E84" w:rsidP="00093E84"/>
    <w:p w14:paraId="3923CD2D" w14:textId="77777777" w:rsidR="00093E84" w:rsidRDefault="00093E84" w:rsidP="00093E84"/>
    <w:p w14:paraId="2D82FF35" w14:textId="77777777" w:rsidR="00093E84" w:rsidRDefault="00093E84" w:rsidP="00093E84"/>
    <w:p w14:paraId="15854F27" w14:textId="77777777" w:rsidR="00093E84" w:rsidRDefault="00093E84" w:rsidP="00093E84"/>
    <w:p w14:paraId="363A35CE" w14:textId="77777777" w:rsidR="00093E84" w:rsidRDefault="00093E84" w:rsidP="00093E84"/>
    <w:p w14:paraId="722EE0DF" w14:textId="77777777" w:rsidR="00093E84" w:rsidRDefault="00093E84" w:rsidP="00093E84"/>
    <w:p w14:paraId="0B75BE54" w14:textId="77777777" w:rsidR="00093E84" w:rsidRDefault="00093E84" w:rsidP="00093E84"/>
    <w:p w14:paraId="3F1364F9" w14:textId="77777777" w:rsidR="00093E84" w:rsidRDefault="00093E84" w:rsidP="00093E84"/>
    <w:p w14:paraId="661570BB" w14:textId="77777777" w:rsidR="00093E84" w:rsidRDefault="00093E84" w:rsidP="00093E84"/>
    <w:p w14:paraId="5F92B2B0" w14:textId="77777777" w:rsidR="00093E84" w:rsidRDefault="00093E84" w:rsidP="00093E84"/>
    <w:p w14:paraId="587F3B38" w14:textId="6EBC7112" w:rsidR="00704B05" w:rsidRPr="00093E84" w:rsidRDefault="00093E84" w:rsidP="00093E84">
      <w:pPr>
        <w:jc w:val="right"/>
        <w:rPr>
          <w:b/>
          <w:bCs/>
        </w:rPr>
      </w:pPr>
      <w:r w:rsidRPr="004816D6">
        <w:rPr>
          <w:b/>
          <w:bCs/>
        </w:rPr>
        <w:t>Zdroj: Veřejný ochránce práv</w:t>
      </w:r>
    </w:p>
    <w:sectPr w:rsidR="00704B05" w:rsidRPr="00093E8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Open Sans">
    <w:panose1 w:val="020B0606030504020204"/>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CE87C2E"/>
    <w:multiLevelType w:val="multilevel"/>
    <w:tmpl w:val="A2261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73E513F"/>
    <w:multiLevelType w:val="multilevel"/>
    <w:tmpl w:val="57281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61202141">
    <w:abstractNumId w:val="0"/>
  </w:num>
  <w:num w:numId="2" w16cid:durableId="396727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3E84"/>
    <w:rsid w:val="00093E84"/>
    <w:rsid w:val="00704B05"/>
    <w:rsid w:val="00B46F74"/>
    <w:rsid w:val="00B94EF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3798CD69"/>
  <w15:chartTrackingRefBased/>
  <w15:docId w15:val="{DE2D5781-206B-1143-A4EB-44317F1EC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093E84"/>
  </w:style>
  <w:style w:type="paragraph" w:styleId="Nadpis1">
    <w:name w:val="heading 1"/>
    <w:basedOn w:val="Normln"/>
    <w:next w:val="Normln"/>
    <w:link w:val="Nadpis1Char"/>
    <w:uiPriority w:val="9"/>
    <w:qFormat/>
    <w:rsid w:val="00093E8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semiHidden/>
    <w:unhideWhenUsed/>
    <w:qFormat/>
    <w:rsid w:val="00093E8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semiHidden/>
    <w:unhideWhenUsed/>
    <w:qFormat/>
    <w:rsid w:val="00093E84"/>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093E84"/>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093E84"/>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093E84"/>
    <w:pPr>
      <w:keepNext/>
      <w:keepLines/>
      <w:spacing w:before="4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093E84"/>
    <w:pPr>
      <w:keepNext/>
      <w:keepLines/>
      <w:spacing w:before="4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093E84"/>
    <w:pPr>
      <w:keepNext/>
      <w:keepLines/>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093E84"/>
    <w:pPr>
      <w:keepNext/>
      <w:keepLines/>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093E84"/>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semiHidden/>
    <w:rsid w:val="00093E84"/>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093E84"/>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093E84"/>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093E84"/>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093E84"/>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093E84"/>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093E84"/>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093E84"/>
    <w:rPr>
      <w:rFonts w:eastAsiaTheme="majorEastAsia" w:cstheme="majorBidi"/>
      <w:color w:val="272727" w:themeColor="text1" w:themeTint="D8"/>
    </w:rPr>
  </w:style>
  <w:style w:type="paragraph" w:styleId="Nzev">
    <w:name w:val="Title"/>
    <w:basedOn w:val="Normln"/>
    <w:next w:val="Normln"/>
    <w:link w:val="NzevChar"/>
    <w:uiPriority w:val="10"/>
    <w:qFormat/>
    <w:rsid w:val="00093E84"/>
    <w:pPr>
      <w:spacing w:after="80"/>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093E84"/>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093E84"/>
    <w:pPr>
      <w:numPr>
        <w:ilvl w:val="1"/>
      </w:numPr>
      <w:spacing w:after="160"/>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093E84"/>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093E84"/>
    <w:pPr>
      <w:spacing w:before="160" w:after="160"/>
      <w:jc w:val="center"/>
    </w:pPr>
    <w:rPr>
      <w:i/>
      <w:iCs/>
      <w:color w:val="404040" w:themeColor="text1" w:themeTint="BF"/>
    </w:rPr>
  </w:style>
  <w:style w:type="character" w:customStyle="1" w:styleId="CittChar">
    <w:name w:val="Citát Char"/>
    <w:basedOn w:val="Standardnpsmoodstavce"/>
    <w:link w:val="Citt"/>
    <w:uiPriority w:val="29"/>
    <w:rsid w:val="00093E84"/>
    <w:rPr>
      <w:i/>
      <w:iCs/>
      <w:color w:val="404040" w:themeColor="text1" w:themeTint="BF"/>
    </w:rPr>
  </w:style>
  <w:style w:type="paragraph" w:styleId="Odstavecseseznamem">
    <w:name w:val="List Paragraph"/>
    <w:basedOn w:val="Normln"/>
    <w:uiPriority w:val="34"/>
    <w:qFormat/>
    <w:rsid w:val="00093E84"/>
    <w:pPr>
      <w:ind w:left="720"/>
      <w:contextualSpacing/>
    </w:pPr>
  </w:style>
  <w:style w:type="character" w:styleId="Zdraznnintenzivn">
    <w:name w:val="Intense Emphasis"/>
    <w:basedOn w:val="Standardnpsmoodstavce"/>
    <w:uiPriority w:val="21"/>
    <w:qFormat/>
    <w:rsid w:val="00093E84"/>
    <w:rPr>
      <w:i/>
      <w:iCs/>
      <w:color w:val="0F4761" w:themeColor="accent1" w:themeShade="BF"/>
    </w:rPr>
  </w:style>
  <w:style w:type="paragraph" w:styleId="Vrazncitt">
    <w:name w:val="Intense Quote"/>
    <w:basedOn w:val="Normln"/>
    <w:next w:val="Normln"/>
    <w:link w:val="VrazncittChar"/>
    <w:uiPriority w:val="30"/>
    <w:qFormat/>
    <w:rsid w:val="00093E8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093E84"/>
    <w:rPr>
      <w:i/>
      <w:iCs/>
      <w:color w:val="0F4761" w:themeColor="accent1" w:themeShade="BF"/>
    </w:rPr>
  </w:style>
  <w:style w:type="character" w:styleId="Odkazintenzivn">
    <w:name w:val="Intense Reference"/>
    <w:basedOn w:val="Standardnpsmoodstavce"/>
    <w:uiPriority w:val="32"/>
    <w:qFormat/>
    <w:rsid w:val="00093E8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ochrance.cz/dokument/co_je_to_narodni_lidskopravni_instituce_a_proc_ji_v_cesku_potrebujeme/"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415</Words>
  <Characters>2449</Characters>
  <Application>Microsoft Office Word</Application>
  <DocSecurity>0</DocSecurity>
  <Lines>20</Lines>
  <Paragraphs>5</Paragraphs>
  <ScaleCrop>false</ScaleCrop>
  <Company/>
  <LinksUpToDate>false</LinksUpToDate>
  <CharactersWithSpaces>2859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2025-08-02T13:22:00Z</dcterms:created>
  <dcterms:modified xsi:type="dcterms:W3CDTF">2025-08-02T13:23:00Z</dcterms:modified>
</cp:coreProperties>
</file>