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cs-CZ"/>
        </w:rPr>
        <w:t>Nařízení vlády č. 123/2018 Sb., o stanovení maximálního počtu hodin výuky financovaného ze státního rozpočtu pro základní školu, střední školu a konzervatoř zřizovanou krajem, obcí nebo svazkem obcí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Vláda nařizuje podle § 161 odst. 2 zákona č. 561/2004 Sb., o předškolním, základním, středním, vyšším odborném a jiném vzdělávání (školský zákon), ve znění zákona č. 101/2017 Sb.: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</w:p>
    <w:p w:rsid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§ 1 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Maximální počet hodin výuky financovaný ze státního rozpočtu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(1) Maximální počet hodin výuky financovaný ze státního rozpočtu pro základní školu, střední školu a konzervatoř zřizovanou krajem, obcí nebo svazkem obcí (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) představuje pro účely tohoto nařízení maximální týdenní počet hodin teoretického a praktického vyučování financovaný ze státního rozpočtu.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(2)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v denní formě vzdělávání včetně zkráceného studia a další pravidla pro postup jeho výpočtu jsou stanoveny v členění uvedeném v příloze k tomuto nařízení podle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a) oborů vzdělání základního a středního vzdělávání na 1 třídu v závislosti na průměrném počtu žáků ve třídě a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b) oborů vzdělání poskytovaných v konzervatoři na 1 ročník v závislosti na průměrném počtu žáků v ročníku.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(3)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se stanoví pro každý druh školy odděleně. V případě základní a střední školy se maximální počet hodin stanoví jako součet všech maximálních počtů hodin na třídu a v případě konzervatoře jako součet všech maximálních počtů hodin na ročník.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(4) Je-li počet hodin teoretického a praktického vyučování ve škole vyšší než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školy, snižuje se výše finančních prostředků v poměru těchto hodin a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za školu.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</w:p>
    <w:p w:rsid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§ 2 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 xml:space="preserve">Stanovení maximálního počtu hodin výuky v dalších formách vzdělávání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 xml:space="preserve"> v dalších formách vzdělávání se stanoví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a) ve večerní formě vzdělávání jako 0,3násobek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uvedeného v příloze k tomuto nařízení,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b) v kombinované formě vzdělávání jako 0,26násobek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uvedeného v příloze k tomuto nařízení,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c) v kombinované formě v oborech vzdělání konzervatoří jako 0,48násobek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uvedeného v příloze k tomuto nařízení,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d) v dálkové formě vzdělávání jako 0,2násobek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uvedeného v příloze k tomuto nařízení,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e) v distanční formě vzdělávání jako 0,05násobek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uvedeného v příloze k tomuto nařízení.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</w:p>
    <w:p w:rsid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§ 3 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Stanovení maximálního počtu hodin výuky ve třídách nebo školách zřízených pro žáky se speciálními vzdělávacími potřebami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(1)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na jednu třídu školy zřízené podle § 16 odst. 9 školského zákona nebo třídu zřízenou podle § 16 odst. 9 školského zákona pro obory vzdělání poskytující základní vzdělání a základy vzdělání a další pravidla pro postup jejího výpočtu jsou stanoveny v příloze k tomuto nařízení.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(2)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se na jednu třídu školy zřízené podle § 16 odst. 9 školského zákona nebo třídu zřízenou podle § 16 odst. 9 školského zákona stanoví pro třídy oborů středního vzdělání kategorie dosaženého vzdělání (Nařízení vlády č. 211/2010 Sb., o soustavě oborů vzdělání) J, pro třídy oborů vzdělání s výučním listem kategorie dosaženého vzdělání E a H a pro třídy oborů středního vzdělání s maturitní zkouškou kategorie dosaženého vzdělání M, K a L podle údajů uvedených v příloze k tomuto nařízení, a to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a) s počtem žáků ve třídě 6 až 10 žáků podle údajů ve sloupci obsahujícím počet žáků ve třídě 17 až 20,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b) s počtem žáků ve třídě více než 10 až 14 žáků podle údajů ve sloupci obsahujícím počet žáků ve třídě více než 20 až 24, a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c) s počtem žáků ve třídě nižším, než je 6 žáků, ve výši 70 % podle údajů ve sloupci obsahujícím počet žáků ve třídě 17 až 20.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(3) Jde-li o školu, která není zřízena podle § 16 odst. 9 školského zákona, stanovuje se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samostatně pro třídy zřízené podle § 16 odst. 9 školského zákona.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</w:p>
    <w:p w:rsid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§ 4 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Zvláštní pravidla pro stanovení maximálního počtu hodin výuky v případě víceoborové třídy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(1) Do průměrného počtu žáků pro stanovení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pro jednooborové třídy se nezapočítává počet žáků daných oborů vzdělání vzdělávajících se ve třídě, v níž se vzdělávají žáci více oborů vzdělání (dále jen "víceoborová třída").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(2) Pro obor vzdělání zahrnutý ve víceoborové třídě se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stanoví v závislosti na průměrném počtu žáků v daném oboru vzdělání připadajících na jednu víceoborovou třídu s daným oborem vzdělání.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</w:p>
    <w:p w:rsid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§ 5 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lastRenderedPageBreak/>
        <w:t>Stanovení maximálního počtu hodin výuky v případě individuálního vzdělávání a vzdělávání podle § 38 školského zákona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(1) Žák vzdělávaný formou individuálního vzdělávání nebo vzdělávaný podle § 38 školského zákona se nezapočítává do počtu žáků ve třídě rozhodného pro stanovení výše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.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(2) Za každého žáka vzdělávaného formou individuálního vzdělávání nebo vzdělávaného podle § 38 školského zákona na prvním stupni základní školy se zvýší celková výše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stanovená pro školu o 0,25 hodiny.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(3) Za každého žáka vzdělávaného formou individuálního vzdělávání nebo vzdělávaného podle § 38 školského zákona na druhém stupni základní školy nebo v odpovídajících ročnících víceletého gymnázia nebo konzervatoře se zvýší celková výše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stanovená pro školu o 0,5 hodiny.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</w:p>
    <w:p w:rsid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§ 6 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 xml:space="preserve">Přechodné ustanovení 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Po dobu, kdy je ve víceoborové třídě v souladu s vyhláškou upravující vzdělávání ve středních školách zahrnuto více oborů vzdělání, než je uvedeno v příloze k tomuto nařízení, použije se pro obory vzdělání do počtu stanoveného v příloze k tomuto nařízení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podle přílohy k tomuto nařízení. Pro obor vzdělání nad rámec tohoto počtu se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stanoví podle hodnoty pro třídu s jedním oborem vzdělání. Za obor vzdělání nad rámec se vždy považuje obor s nižším počtem žáků. V případě, že obory vzdělání mají stejný počet žáků, je možné podle tohoto ustanovení tyto obory zařadit z hlediska výsledného </w:t>
      </w:r>
      <w:proofErr w:type="spellStart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PHmax</w:t>
      </w:r>
      <w:proofErr w:type="spellEnd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výhodnějším způsobem. 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</w:p>
    <w:p w:rsid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§ 7 </w:t>
      </w:r>
    </w:p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</w:pPr>
      <w:bookmarkStart w:id="0" w:name="_GoBack"/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 xml:space="preserve">Účinnost </w:t>
      </w:r>
    </w:p>
    <w:bookmarkEnd w:id="0"/>
    <w:p w:rsidR="005567D9" w:rsidRPr="005567D9" w:rsidRDefault="005567D9" w:rsidP="0055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</w:pPr>
      <w:r w:rsidRPr="005567D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Toto nařízení nabývá účinnosti dnem 1. září 2018.</w:t>
      </w:r>
    </w:p>
    <w:p w:rsidR="00060577" w:rsidRDefault="00060577"/>
    <w:sectPr w:rsidR="0006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D9"/>
    <w:rsid w:val="00060577"/>
    <w:rsid w:val="0055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F64B"/>
  <w15:chartTrackingRefBased/>
  <w15:docId w15:val="{F3EDD25B-41D2-4D12-9254-7293036A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inteli5</cp:lastModifiedBy>
  <cp:revision>1</cp:revision>
  <dcterms:created xsi:type="dcterms:W3CDTF">2018-08-12T09:30:00Z</dcterms:created>
  <dcterms:modified xsi:type="dcterms:W3CDTF">2018-08-12T09:32:00Z</dcterms:modified>
</cp:coreProperties>
</file>