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AE93" w14:textId="77777777" w:rsidR="007B1E0F" w:rsidRPr="0099174E" w:rsidRDefault="007B1E0F" w:rsidP="007B1E0F">
      <w:pPr>
        <w:spacing w:before="100" w:beforeAutospacing="1" w:after="100" w:afterAutospacing="1" w:line="375" w:lineRule="atLeast"/>
        <w:jc w:val="center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</w:pPr>
      <w:r w:rsidRPr="0099174E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>Nový státní svátek – Velký pátek</w:t>
      </w:r>
    </w:p>
    <w:p w14:paraId="1A500988" w14:textId="77777777" w:rsidR="007B1E0F" w:rsidRPr="0099174E" w:rsidRDefault="007B1E0F" w:rsidP="007B1E0F">
      <w:pPr>
        <w:rPr>
          <w:rFonts w:eastAsia="Times New Roman" w:cs="Times New Roman"/>
          <w:color w:val="000000"/>
          <w:szCs w:val="24"/>
          <w:lang w:eastAsia="cs-CZ"/>
        </w:rPr>
      </w:pPr>
    </w:p>
    <w:p w14:paraId="0B8A6EDE" w14:textId="77777777" w:rsidR="007B1E0F" w:rsidRPr="0099174E" w:rsidRDefault="007B1E0F" w:rsidP="007B1E0F">
      <w:pPr>
        <w:rPr>
          <w:rFonts w:cs="Times New Roman"/>
          <w:szCs w:val="24"/>
        </w:rPr>
      </w:pPr>
      <w:r w:rsidRPr="0099174E">
        <w:rPr>
          <w:rFonts w:eastAsia="Times New Roman" w:cs="Times New Roman"/>
          <w:color w:val="000000"/>
          <w:szCs w:val="24"/>
          <w:lang w:eastAsia="cs-CZ"/>
        </w:rPr>
        <w:t>Byl změněn zákon č. 245/2000 Sb., o státních svátcích. V § 2 zákona se vkládají slova "Velký pátek,".</w:t>
      </w:r>
    </w:p>
    <w:p w14:paraId="5E7E029E" w14:textId="77777777" w:rsidR="00A01753" w:rsidRDefault="00A01753"/>
    <w:sectPr w:rsidR="00A0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0F"/>
    <w:rsid w:val="007B1E0F"/>
    <w:rsid w:val="00A0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359D1"/>
  <w15:chartTrackingRefBased/>
  <w15:docId w15:val="{B0D965B1-6B2C-7B42-8647-A99A273F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1E0F"/>
    <w:rPr>
      <w:rFonts w:ascii="Times New Roman" w:hAnsi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2023-06-02T15:29:00Z</dcterms:created>
  <dcterms:modified xsi:type="dcterms:W3CDTF">2023-06-02T15:29:00Z</dcterms:modified>
</cp:coreProperties>
</file>