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E5" w:rsidRPr="004267E5" w:rsidRDefault="004267E5" w:rsidP="004267E5">
      <w:pPr>
        <w:pStyle w:val="Bezmezer"/>
        <w:rPr>
          <w:rFonts w:ascii="Times New Roman" w:hAnsi="Times New Roman" w:cs="Times New Roman"/>
          <w:b/>
          <w:i/>
          <w:noProof/>
          <w:sz w:val="20"/>
          <w:szCs w:val="20"/>
          <w:lang w:eastAsia="cs-CZ"/>
        </w:rPr>
      </w:pPr>
      <w:r w:rsidRPr="004267E5">
        <w:rPr>
          <w:rFonts w:ascii="Times New Roman" w:hAnsi="Times New Roman" w:cs="Times New Roman"/>
          <w:b/>
          <w:i/>
          <w:noProof/>
          <w:sz w:val="20"/>
          <w:szCs w:val="20"/>
          <w:lang w:eastAsia="cs-CZ"/>
        </w:rPr>
        <w:t>Informace MŠMT k přijímání do školních družin a školních klubů</w:t>
      </w:r>
      <w:r>
        <w:rPr>
          <w:rFonts w:ascii="Times New Roman" w:hAnsi="Times New Roman" w:cs="Times New Roman"/>
          <w:b/>
          <w:i/>
          <w:noProof/>
          <w:sz w:val="20"/>
          <w:szCs w:val="20"/>
          <w:lang w:eastAsia="cs-CZ"/>
        </w:rPr>
        <w:t>, 2014</w:t>
      </w:r>
      <w:bookmarkStart w:id="0" w:name="_GoBack"/>
      <w:bookmarkEnd w:id="0"/>
    </w:p>
    <w:p w:rsidR="004267E5" w:rsidRPr="004267E5" w:rsidRDefault="004267E5" w:rsidP="004267E5">
      <w:pPr>
        <w:pStyle w:val="Bezmezer"/>
        <w:rPr>
          <w:rFonts w:ascii="Times New Roman" w:hAnsi="Times New Roman" w:cs="Times New Roman"/>
          <w:sz w:val="20"/>
          <w:szCs w:val="20"/>
          <w:lang w:eastAsia="cs-CZ"/>
        </w:rPr>
      </w:pPr>
    </w:p>
    <w:p w:rsidR="004267E5" w:rsidRPr="004267E5" w:rsidRDefault="004267E5" w:rsidP="004267E5">
      <w:pPr>
        <w:pStyle w:val="Bezmezer"/>
        <w:rPr>
          <w:rFonts w:ascii="Times New Roman" w:hAnsi="Times New Roman" w:cs="Times New Roman"/>
          <w:bCs/>
          <w:color w:val="000000"/>
          <w:sz w:val="20"/>
          <w:szCs w:val="20"/>
          <w:lang w:eastAsia="cs-CZ"/>
        </w:rPr>
      </w:pPr>
      <w:r w:rsidRPr="004267E5">
        <w:rPr>
          <w:rFonts w:ascii="Times New Roman" w:hAnsi="Times New Roman" w:cs="Times New Roman"/>
          <w:bCs/>
          <w:color w:val="000000"/>
          <w:sz w:val="20"/>
          <w:szCs w:val="20"/>
          <w:lang w:eastAsia="cs-CZ"/>
        </w:rPr>
        <w:t>Vzhledem k zahájení nového školního roku 2014/2015 a množícím se dotazům k přijímání do školní družiny/školního klubu podáváme upřesňující informace k přihlašování a přijímání. Úvodem upozorňujeme, že otázka kapacit školních družin je plně v kompetenci zřizovatelů (např. obcí, církví, právnických osob). Ministerstvo školství, mládeže a tělovýchovy má roli především koncepční, legislativní a metodickou.</w:t>
      </w:r>
    </w:p>
    <w:p w:rsidR="004267E5" w:rsidRPr="004267E5" w:rsidRDefault="004267E5" w:rsidP="004267E5">
      <w:pPr>
        <w:pStyle w:val="Bezmezer"/>
        <w:rPr>
          <w:rFonts w:ascii="Times New Roman" w:hAnsi="Times New Roman" w:cs="Times New Roman"/>
          <w:sz w:val="20"/>
          <w:szCs w:val="20"/>
          <w:lang w:eastAsia="cs-CZ"/>
        </w:rPr>
      </w:pPr>
      <w:r w:rsidRPr="004267E5">
        <w:rPr>
          <w:rFonts w:ascii="Times New Roman" w:hAnsi="Times New Roman" w:cs="Times New Roman"/>
          <w:bCs/>
          <w:sz w:val="20"/>
          <w:szCs w:val="20"/>
          <w:lang w:eastAsia="cs-CZ"/>
        </w:rPr>
        <w:t>Přijímání účastníků</w:t>
      </w:r>
      <w:r w:rsidRPr="004267E5">
        <w:rPr>
          <w:rFonts w:ascii="Times New Roman" w:hAnsi="Times New Roman" w:cs="Times New Roman"/>
          <w:sz w:val="20"/>
          <w:szCs w:val="20"/>
          <w:lang w:eastAsia="cs-CZ"/>
        </w:rPr>
        <w:t> k činnosti ve školských zařízeních pro zájmové vzdělávání je obecně platnými předpisy</w:t>
      </w:r>
      <w:r>
        <w:rPr>
          <w:rFonts w:ascii="Times New Roman" w:hAnsi="Times New Roman" w:cs="Times New Roman"/>
          <w:sz w:val="20"/>
          <w:szCs w:val="20"/>
          <w:lang w:eastAsia="cs-CZ"/>
        </w:rPr>
        <w:t xml:space="preserve"> </w:t>
      </w:r>
      <w:r w:rsidRPr="004267E5">
        <w:rPr>
          <w:rFonts w:ascii="Times New Roman" w:hAnsi="Times New Roman" w:cs="Times New Roman"/>
          <w:bCs/>
          <w:sz w:val="20"/>
          <w:szCs w:val="20"/>
          <w:lang w:eastAsia="cs-CZ"/>
        </w:rPr>
        <w:t>rámcově ohraničeno jen věkem či návazností na školní docházku</w:t>
      </w:r>
      <w:r w:rsidRPr="004267E5">
        <w:rPr>
          <w:rFonts w:ascii="Times New Roman" w:hAnsi="Times New Roman" w:cs="Times New Roman"/>
          <w:sz w:val="20"/>
          <w:szCs w:val="20"/>
          <w:lang w:eastAsia="cs-CZ"/>
        </w:rPr>
        <w:t>:</w:t>
      </w:r>
    </w:p>
    <w:p w:rsidR="004267E5" w:rsidRPr="004267E5" w:rsidRDefault="004267E5" w:rsidP="004267E5">
      <w:pPr>
        <w:pStyle w:val="Bezmezer"/>
        <w:ind w:left="142" w:hanging="142"/>
        <w:rPr>
          <w:rFonts w:ascii="Times New Roman" w:hAnsi="Times New Roman" w:cs="Times New Roman"/>
          <w:sz w:val="20"/>
          <w:szCs w:val="20"/>
          <w:lang w:eastAsia="cs-CZ"/>
        </w:rPr>
      </w:pPr>
      <w:r w:rsidRPr="004267E5">
        <w:rPr>
          <w:rFonts w:ascii="Times New Roman" w:hAnsi="Times New Roman" w:cs="Times New Roman"/>
          <w:sz w:val="20"/>
          <w:szCs w:val="20"/>
          <w:lang w:eastAsia="cs-CZ"/>
        </w:rPr>
        <w:t>- činnost družiny je určena přednostně pro žáky prvního stupně základní školy; případně i dětem v přípravné třídě jedné nebo více základních škol a dětem v přípravném stupni jedné nebo více základních škol speciálních; školní družina je určena především nejmladším žákům a zájemci by měli být uspokojováni od nejmladších po starší;</w:t>
      </w:r>
    </w:p>
    <w:p w:rsidR="004267E5" w:rsidRPr="004267E5" w:rsidRDefault="004267E5" w:rsidP="004267E5">
      <w:pPr>
        <w:pStyle w:val="Bezmezer"/>
        <w:ind w:left="142" w:hanging="142"/>
        <w:rPr>
          <w:rFonts w:ascii="Times New Roman" w:hAnsi="Times New Roman" w:cs="Times New Roman"/>
          <w:sz w:val="20"/>
          <w:szCs w:val="20"/>
          <w:lang w:eastAsia="cs-CZ"/>
        </w:rPr>
      </w:pPr>
      <w:r w:rsidRPr="004267E5">
        <w:rPr>
          <w:rFonts w:ascii="Times New Roman" w:hAnsi="Times New Roman" w:cs="Times New Roman"/>
          <w:sz w:val="20"/>
          <w:szCs w:val="20"/>
          <w:lang w:eastAsia="cs-CZ"/>
        </w:rPr>
        <w:t>- činnost klubu je určena přednostně pro žáky druhého stupně základní školy, žáky nižšího stupně šestiletého nebo osmiletého gymnázia nebo odpovídajících ročníků osmiletého vzdělávacího programu konzervatoře, účastníkem může být i žák prvního stupně základní školy, který není přijat k pravidelné denní docházce do družiny;</w:t>
      </w:r>
    </w:p>
    <w:p w:rsidR="004267E5" w:rsidRPr="004267E5" w:rsidRDefault="004267E5" w:rsidP="004267E5">
      <w:pPr>
        <w:pStyle w:val="Bezmezer"/>
        <w:ind w:left="142" w:hanging="142"/>
        <w:rPr>
          <w:rFonts w:ascii="Times New Roman" w:hAnsi="Times New Roman" w:cs="Times New Roman"/>
          <w:sz w:val="20"/>
          <w:szCs w:val="20"/>
          <w:lang w:eastAsia="cs-CZ"/>
        </w:rPr>
      </w:pPr>
      <w:r w:rsidRPr="004267E5">
        <w:rPr>
          <w:rFonts w:ascii="Times New Roman" w:hAnsi="Times New Roman" w:cs="Times New Roman"/>
          <w:sz w:val="20"/>
          <w:szCs w:val="20"/>
          <w:lang w:eastAsia="cs-CZ"/>
        </w:rPr>
        <w:t>- pro žáky a studenty se zdravotním postižením a zdravotním znevýhodněním se při přijímání ke vzdělávání a při jeho ukončování stanoví vhodné podmínky odpovídající jejich potřebám.</w:t>
      </w:r>
    </w:p>
    <w:p w:rsidR="004267E5" w:rsidRPr="004267E5" w:rsidRDefault="004267E5" w:rsidP="004267E5">
      <w:pPr>
        <w:pStyle w:val="Bezmezer"/>
        <w:rPr>
          <w:rFonts w:ascii="Times New Roman" w:hAnsi="Times New Roman" w:cs="Times New Roman"/>
          <w:sz w:val="20"/>
          <w:szCs w:val="20"/>
          <w:lang w:eastAsia="cs-CZ"/>
        </w:rPr>
      </w:pPr>
      <w:r w:rsidRPr="004267E5">
        <w:rPr>
          <w:rFonts w:ascii="Times New Roman" w:hAnsi="Times New Roman" w:cs="Times New Roman"/>
          <w:bCs/>
          <w:sz w:val="20"/>
          <w:szCs w:val="20"/>
          <w:u w:val="single"/>
          <w:lang w:eastAsia="cs-CZ"/>
        </w:rPr>
        <w:t>O přijetí k zájmovému vzdělávání rozhoduje ředitel</w:t>
      </w:r>
      <w:r w:rsidRPr="004267E5">
        <w:rPr>
          <w:rFonts w:ascii="Times New Roman" w:hAnsi="Times New Roman" w:cs="Times New Roman"/>
          <w:bCs/>
          <w:sz w:val="20"/>
          <w:szCs w:val="20"/>
          <w:lang w:eastAsia="cs-CZ"/>
        </w:rPr>
        <w:t>. Podmínkou přijetí je řádně vyplněná přihláška a souhlas zákonných zástupců s ujednáními uvedenými na přihlášce,</w:t>
      </w:r>
      <w:r w:rsidRPr="004267E5">
        <w:rPr>
          <w:rFonts w:ascii="Times New Roman" w:hAnsi="Times New Roman" w:cs="Times New Roman"/>
          <w:sz w:val="20"/>
          <w:szCs w:val="20"/>
          <w:lang w:eastAsia="cs-CZ"/>
        </w:rPr>
        <w:t> povinnou součástí je i </w:t>
      </w:r>
      <w:r w:rsidRPr="004267E5">
        <w:rPr>
          <w:rFonts w:ascii="Times New Roman" w:hAnsi="Times New Roman" w:cs="Times New Roman"/>
          <w:bCs/>
          <w:sz w:val="20"/>
          <w:szCs w:val="20"/>
          <w:lang w:eastAsia="cs-CZ"/>
        </w:rPr>
        <w:t>písemné sdělení zákonných zástupců účastníka o rozsahu docházky a způsobu odchodu účastníka ze školní družiny.</w:t>
      </w:r>
      <w:r w:rsidRPr="004267E5">
        <w:rPr>
          <w:rFonts w:ascii="Times New Roman" w:hAnsi="Times New Roman" w:cs="Times New Roman"/>
          <w:sz w:val="20"/>
          <w:szCs w:val="20"/>
          <w:lang w:eastAsia="cs-CZ"/>
        </w:rPr>
        <w:t> Není stanovena jednotná závazná podoba této přihlášky. Její náležitosti stanovuje ředitel školského zařízení. Doklady o přijímání dětí, žáků, studentů a uchazečů ke vzdělávání jsou součástí povinné dokumentace školského zařízení. K přijetí účastníka do školního klubu k pravidelné výchovné, vzdělávací a zájmové činnosti je také nezbytná písemná přihláška.</w:t>
      </w:r>
    </w:p>
    <w:p w:rsidR="004267E5" w:rsidRPr="004267E5" w:rsidRDefault="004267E5" w:rsidP="004267E5">
      <w:pPr>
        <w:pStyle w:val="Bezmezer"/>
        <w:rPr>
          <w:rFonts w:ascii="Times New Roman" w:hAnsi="Times New Roman" w:cs="Times New Roman"/>
          <w:sz w:val="20"/>
          <w:szCs w:val="20"/>
          <w:lang w:eastAsia="cs-CZ"/>
        </w:rPr>
      </w:pPr>
      <w:r w:rsidRPr="004267E5">
        <w:rPr>
          <w:rFonts w:ascii="Times New Roman" w:hAnsi="Times New Roman" w:cs="Times New Roman"/>
          <w:bCs/>
          <w:sz w:val="20"/>
          <w:szCs w:val="20"/>
          <w:u w:val="single"/>
          <w:lang w:eastAsia="cs-CZ"/>
        </w:rPr>
        <w:t>Podmínky přijímání</w:t>
      </w:r>
      <w:r w:rsidRPr="004267E5">
        <w:rPr>
          <w:rFonts w:ascii="Times New Roman" w:hAnsi="Times New Roman" w:cs="Times New Roman"/>
          <w:sz w:val="20"/>
          <w:szCs w:val="20"/>
          <w:lang w:eastAsia="cs-CZ"/>
        </w:rPr>
        <w:t> účastníků tvoří povinnou součást </w:t>
      </w:r>
      <w:r w:rsidRPr="004267E5">
        <w:rPr>
          <w:rFonts w:ascii="Times New Roman" w:hAnsi="Times New Roman" w:cs="Times New Roman"/>
          <w:bCs/>
          <w:sz w:val="20"/>
          <w:szCs w:val="20"/>
          <w:lang w:eastAsia="cs-CZ"/>
        </w:rPr>
        <w:t>školního vzdělávacího programu</w:t>
      </w:r>
      <w:r w:rsidRPr="004267E5">
        <w:rPr>
          <w:rFonts w:ascii="Times New Roman" w:hAnsi="Times New Roman" w:cs="Times New Roman"/>
          <w:sz w:val="20"/>
          <w:szCs w:val="20"/>
          <w:lang w:eastAsia="cs-CZ"/>
        </w:rPr>
        <w:t> školského zařízení, přičemž je vhodné stanovit ve školním vzdělávacím programu i nejnižší a nejvyšší počet přijímaných uchazečů a dále stanovit povinnost placení úplaty ve stanovených termínech, pokud je tato úplata vybírána. Podrobnější podmínky přijímání a provozu školského zařízení bývají upřesněny ve </w:t>
      </w:r>
      <w:r w:rsidRPr="004267E5">
        <w:rPr>
          <w:rFonts w:ascii="Times New Roman" w:hAnsi="Times New Roman" w:cs="Times New Roman"/>
          <w:bCs/>
          <w:sz w:val="20"/>
          <w:szCs w:val="20"/>
          <w:lang w:eastAsia="cs-CZ"/>
        </w:rPr>
        <w:t>vnitřním řádu školského zařízení</w:t>
      </w:r>
      <w:r w:rsidRPr="004267E5">
        <w:rPr>
          <w:rFonts w:ascii="Times New Roman" w:hAnsi="Times New Roman" w:cs="Times New Roman"/>
          <w:sz w:val="20"/>
          <w:szCs w:val="20"/>
          <w:lang w:eastAsia="cs-CZ"/>
        </w:rPr>
        <w:t>.</w:t>
      </w:r>
    </w:p>
    <w:p w:rsidR="0027482F" w:rsidRPr="004267E5" w:rsidRDefault="0027482F" w:rsidP="004267E5">
      <w:pPr>
        <w:pStyle w:val="Bezmezer"/>
        <w:rPr>
          <w:rFonts w:ascii="Times New Roman" w:hAnsi="Times New Roman" w:cs="Times New Roman"/>
          <w:sz w:val="20"/>
          <w:szCs w:val="20"/>
        </w:rPr>
      </w:pPr>
    </w:p>
    <w:sectPr w:rsidR="0027482F" w:rsidRPr="00426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C2958"/>
    <w:multiLevelType w:val="multilevel"/>
    <w:tmpl w:val="A4A84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E5"/>
    <w:rsid w:val="0027482F"/>
    <w:rsid w:val="0042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267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267E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26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267E5"/>
    <w:rPr>
      <w:b/>
      <w:bCs/>
    </w:rPr>
  </w:style>
  <w:style w:type="character" w:customStyle="1" w:styleId="apple-converted-space">
    <w:name w:val="apple-converted-space"/>
    <w:basedOn w:val="Standardnpsmoodstavce"/>
    <w:rsid w:val="004267E5"/>
  </w:style>
  <w:style w:type="paragraph" w:styleId="Textbubliny">
    <w:name w:val="Balloon Text"/>
    <w:basedOn w:val="Normln"/>
    <w:link w:val="TextbublinyChar"/>
    <w:uiPriority w:val="99"/>
    <w:semiHidden/>
    <w:unhideWhenUsed/>
    <w:rsid w:val="00426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7E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267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267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267E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26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267E5"/>
    <w:rPr>
      <w:b/>
      <w:bCs/>
    </w:rPr>
  </w:style>
  <w:style w:type="character" w:customStyle="1" w:styleId="apple-converted-space">
    <w:name w:val="apple-converted-space"/>
    <w:basedOn w:val="Standardnpsmoodstavce"/>
    <w:rsid w:val="004267E5"/>
  </w:style>
  <w:style w:type="paragraph" w:styleId="Textbubliny">
    <w:name w:val="Balloon Text"/>
    <w:basedOn w:val="Normln"/>
    <w:link w:val="TextbublinyChar"/>
    <w:uiPriority w:val="99"/>
    <w:semiHidden/>
    <w:unhideWhenUsed/>
    <w:rsid w:val="00426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7E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267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3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722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5860">
          <w:marLeft w:val="0"/>
          <w:marRight w:val="0"/>
          <w:marTop w:val="0"/>
          <w:marBottom w:val="0"/>
          <w:divBdr>
            <w:top w:val="dotted" w:sz="6" w:space="6" w:color="3696AB"/>
            <w:left w:val="none" w:sz="0" w:space="0" w:color="auto"/>
            <w:bottom w:val="dotted" w:sz="6" w:space="0" w:color="3696A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2014-09-01T12:03:00Z</dcterms:created>
  <dcterms:modified xsi:type="dcterms:W3CDTF">2014-09-01T12:11:00Z</dcterms:modified>
</cp:coreProperties>
</file>